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TableGrid"/>
        <w:tblW w:w="10598" w:type="dxa"/>
        <w:tblLayout w:type="fixed"/>
        <w:tblLook w:val="04A0" w:firstRow="1" w:lastRow="0" w:firstColumn="1" w:lastColumn="0" w:noHBand="0" w:noVBand="1"/>
      </w:tblPr>
      <w:tblGrid>
        <w:gridCol w:w="534"/>
        <w:gridCol w:w="100"/>
        <w:gridCol w:w="1637"/>
        <w:gridCol w:w="206"/>
        <w:gridCol w:w="625"/>
        <w:gridCol w:w="831"/>
        <w:gridCol w:w="831"/>
        <w:gridCol w:w="832"/>
        <w:gridCol w:w="182"/>
        <w:gridCol w:w="649"/>
        <w:gridCol w:w="835"/>
        <w:gridCol w:w="76"/>
        <w:gridCol w:w="757"/>
        <w:gridCol w:w="660"/>
        <w:gridCol w:w="174"/>
        <w:gridCol w:w="834"/>
        <w:gridCol w:w="835"/>
      </w:tblGrid>
      <w:tr w:rsidR="003E0610" w:rsidRPr="003E0610" w:rsidTr="008D3B6F">
        <w:trPr>
          <w:trHeight w:val="565"/>
        </w:trPr>
        <w:tc>
          <w:tcPr>
            <w:tcW w:w="2477" w:type="dxa"/>
            <w:gridSpan w:val="4"/>
            <w:vAlign w:val="center"/>
          </w:tcPr>
          <w:p w:rsidR="00060DBE" w:rsidRPr="003E0610" w:rsidRDefault="00060DBE" w:rsidP="00CA5DE6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การจัดการความรู้ (</w:t>
            </w:r>
            <w:r w:rsidRPr="003E0610"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  <w:t>KM</w:t>
            </w: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)</w:t>
            </w:r>
          </w:p>
        </w:tc>
        <w:tc>
          <w:tcPr>
            <w:tcW w:w="8121" w:type="dxa"/>
            <w:gridSpan w:val="13"/>
            <w:vAlign w:val="center"/>
          </w:tcPr>
          <w:p w:rsidR="00060DBE" w:rsidRPr="003E0610" w:rsidRDefault="00E025D8" w:rsidP="006338B1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2060"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227.25pt;margin-top:-25.7pt;width:182.75pt;height:24.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x6tAIAALk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" filled="f" stroked="f">
                  <v:textbox style="mso-next-textbox:#Text Box 2">
                    <w:txbxContent>
                      <w:p w:rsidR="00973B7E" w:rsidRPr="003E0610" w:rsidRDefault="00973B7E" w:rsidP="00973B7E">
                        <w:pPr>
                          <w:jc w:val="right"/>
                          <w:rPr>
                            <w:rFonts w:ascii="TH SarabunPSK" w:hAnsi="TH SarabunPSK" w:cs="TH SarabunPSK"/>
                            <w:color w:val="002060"/>
                            <w:cs/>
                          </w:rPr>
                        </w:pPr>
                        <w:r w:rsidRPr="003E0610">
                          <w:rPr>
                            <w:rFonts w:ascii="TH SarabunPSK" w:hAnsi="TH SarabunPSK" w:cs="TH SarabunPSK"/>
                            <w:color w:val="002060"/>
                            <w:cs/>
                          </w:rPr>
                          <w:t>สำนัก</w:t>
                        </w:r>
                        <w:r w:rsidR="00856780" w:rsidRPr="003E0610">
                          <w:rPr>
                            <w:rFonts w:ascii="TH SarabunPSK" w:hAnsi="TH SarabunPSK" w:cs="TH SarabunPSK" w:hint="cs"/>
                            <w:color w:val="002060"/>
                            <w:cs/>
                          </w:rPr>
                          <w:t>งานอธิการบดี  กองงานพัสดุ</w:t>
                        </w:r>
                      </w:p>
                    </w:txbxContent>
                  </v:textbox>
                </v:shape>
              </w:pict>
            </w:r>
            <w:r w:rsidR="00060DBE" w:rsidRPr="003E0610"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</w:rPr>
              <w:t>One-Point Lesson (</w:t>
            </w:r>
            <w:r w:rsidR="00060DBE" w:rsidRPr="003E0610">
              <w:rPr>
                <w:rFonts w:ascii="TH SarabunPSK" w:hAnsi="TH SarabunPSK" w:cs="TH SarabunPSK" w:hint="cs"/>
                <w:b/>
                <w:bCs/>
                <w:color w:val="002060"/>
                <w:sz w:val="32"/>
                <w:szCs w:val="32"/>
                <w:cs/>
              </w:rPr>
              <w:t>ความรู้เฉพาะเรื่อง</w:t>
            </w:r>
            <w:r w:rsidR="00060DBE" w:rsidRPr="003E0610"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</w:rPr>
              <w:t>)</w:t>
            </w:r>
          </w:p>
        </w:tc>
      </w:tr>
      <w:tr w:rsidR="003E0610" w:rsidRPr="003E0610" w:rsidTr="007C7970">
        <w:trPr>
          <w:cantSplit/>
          <w:trHeight w:val="325"/>
        </w:trPr>
        <w:tc>
          <w:tcPr>
            <w:tcW w:w="534" w:type="dxa"/>
            <w:vMerge w:val="restart"/>
            <w:textDirection w:val="btLr"/>
            <w:vAlign w:val="center"/>
          </w:tcPr>
          <w:p w:rsidR="00E42C42" w:rsidRPr="003E0610" w:rsidRDefault="00E42C42" w:rsidP="00060DBE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  <w:cs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28"/>
                <w:cs/>
              </w:rPr>
              <w:t>หัวเรื่อง</w:t>
            </w:r>
          </w:p>
        </w:tc>
        <w:tc>
          <w:tcPr>
            <w:tcW w:w="6804" w:type="dxa"/>
            <w:gridSpan w:val="11"/>
            <w:vMerge w:val="restart"/>
            <w:vAlign w:val="center"/>
          </w:tcPr>
          <w:p w:rsidR="00E42C42" w:rsidRPr="003E0610" w:rsidRDefault="001267E0" w:rsidP="0005583F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  <w:cs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 xml:space="preserve">การคำนวณค่า </w:t>
            </w:r>
            <w:r w:rsidRPr="003E0610"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  <w:t>K</w:t>
            </w:r>
            <w:r w:rsidR="00B353D1" w:rsidRPr="003E0610"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  <w:t xml:space="preserve"> </w:t>
            </w:r>
            <w:r w:rsidR="00B353D1"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ในงานก่อสร้าง</w:t>
            </w:r>
          </w:p>
        </w:tc>
        <w:tc>
          <w:tcPr>
            <w:tcW w:w="1417" w:type="dxa"/>
            <w:gridSpan w:val="2"/>
            <w:vAlign w:val="center"/>
          </w:tcPr>
          <w:p w:rsidR="00E42C42" w:rsidRPr="003E0610" w:rsidRDefault="00E42C42" w:rsidP="005D3EAA">
            <w:pPr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  <w:cs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เลขที่เอกสาร</w:t>
            </w:r>
          </w:p>
        </w:tc>
        <w:tc>
          <w:tcPr>
            <w:tcW w:w="1843" w:type="dxa"/>
            <w:gridSpan w:val="3"/>
            <w:vAlign w:val="center"/>
          </w:tcPr>
          <w:p w:rsidR="00E42C42" w:rsidRPr="003E0610" w:rsidRDefault="00E025D8" w:rsidP="00397245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9</w:t>
            </w:r>
            <w:bookmarkStart w:id="0" w:name="_GoBack"/>
            <w:bookmarkEnd w:id="0"/>
            <w:r w:rsidR="001267E0" w:rsidRPr="003E0610"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/57</w:t>
            </w:r>
          </w:p>
        </w:tc>
      </w:tr>
      <w:tr w:rsidR="003E0610" w:rsidRPr="003E0610" w:rsidTr="007C7970">
        <w:trPr>
          <w:cantSplit/>
          <w:trHeight w:val="464"/>
        </w:trPr>
        <w:tc>
          <w:tcPr>
            <w:tcW w:w="534" w:type="dxa"/>
            <w:vMerge/>
            <w:textDirection w:val="btLr"/>
            <w:vAlign w:val="center"/>
          </w:tcPr>
          <w:p w:rsidR="00E42C42" w:rsidRPr="003E0610" w:rsidRDefault="00E42C42" w:rsidP="00060DBE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6804" w:type="dxa"/>
            <w:gridSpan w:val="11"/>
            <w:vMerge/>
            <w:vAlign w:val="center"/>
          </w:tcPr>
          <w:p w:rsidR="00E42C42" w:rsidRPr="003E0610" w:rsidRDefault="00E42C42" w:rsidP="00B2688A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42C42" w:rsidRPr="003E0610" w:rsidRDefault="00E42C42" w:rsidP="005D3EAA">
            <w:pPr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  <w:cs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วันที่รายงาน</w:t>
            </w:r>
          </w:p>
        </w:tc>
        <w:tc>
          <w:tcPr>
            <w:tcW w:w="1843" w:type="dxa"/>
            <w:gridSpan w:val="3"/>
            <w:vAlign w:val="center"/>
          </w:tcPr>
          <w:p w:rsidR="00E42C42" w:rsidRPr="003E0610" w:rsidRDefault="00E025D8" w:rsidP="00397245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2060"/>
                <w:sz w:val="32"/>
                <w:szCs w:val="32"/>
                <w:cs/>
              </w:rPr>
              <w:t>26/12/57</w:t>
            </w:r>
          </w:p>
        </w:tc>
      </w:tr>
      <w:tr w:rsidR="003E0610" w:rsidRPr="003E0610" w:rsidTr="007C7970">
        <w:trPr>
          <w:cantSplit/>
          <w:trHeight w:val="380"/>
        </w:trPr>
        <w:tc>
          <w:tcPr>
            <w:tcW w:w="534" w:type="dxa"/>
            <w:vMerge w:val="restart"/>
            <w:textDirection w:val="btLr"/>
            <w:vAlign w:val="center"/>
          </w:tcPr>
          <w:p w:rsidR="005C078B" w:rsidRPr="003E0610" w:rsidRDefault="005C078B" w:rsidP="00060DBE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28"/>
                <w:cs/>
              </w:rPr>
              <w:t>ประเภท</w:t>
            </w:r>
          </w:p>
        </w:tc>
        <w:tc>
          <w:tcPr>
            <w:tcW w:w="5244" w:type="dxa"/>
            <w:gridSpan w:val="8"/>
            <w:vMerge w:val="restart"/>
            <w:vAlign w:val="center"/>
          </w:tcPr>
          <w:p w:rsidR="005C078B" w:rsidRPr="003E0610" w:rsidRDefault="006F23A1" w:rsidP="0017469C">
            <w:pPr>
              <w:rPr>
                <w:rFonts w:ascii="TH SarabunPSK" w:hAnsi="TH SarabunPSK" w:cs="TH SarabunPSK"/>
                <w:color w:val="002060"/>
                <w:sz w:val="30"/>
                <w:szCs w:val="30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30"/>
                <w:szCs w:val="30"/>
              </w:rPr>
              <w:sym w:font="Wingdings 2" w:char="F052"/>
            </w:r>
            <w:r w:rsidR="005C078B" w:rsidRPr="003E0610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t>ความรู้พื้นฐาน</w:t>
            </w:r>
            <w:r w:rsidR="005C078B" w:rsidRPr="003E0610">
              <w:rPr>
                <w:rFonts w:ascii="TH SarabunPSK" w:hAnsi="TH SarabunPSK" w:cs="TH SarabunPSK" w:hint="cs"/>
                <w:color w:val="002060"/>
                <w:sz w:val="30"/>
                <w:szCs w:val="30"/>
              </w:rPr>
              <w:sym w:font="Wingdings 2" w:char="F0A3"/>
            </w:r>
            <w:r w:rsidR="005C078B" w:rsidRPr="003E0610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t>การแก้ไขปรับปรุง</w:t>
            </w:r>
            <w:r w:rsidRPr="003E0610">
              <w:rPr>
                <w:rFonts w:ascii="TH SarabunPSK" w:hAnsi="TH SarabunPSK" w:cs="TH SarabunPSK" w:hint="cs"/>
                <w:color w:val="002060"/>
                <w:sz w:val="30"/>
                <w:szCs w:val="30"/>
              </w:rPr>
              <w:sym w:font="Wingdings 2" w:char="F0A3"/>
            </w:r>
            <w:r w:rsidR="005C078B" w:rsidRPr="003E0610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t>ความยุ่งยาก /</w:t>
            </w:r>
          </w:p>
          <w:p w:rsidR="005C078B" w:rsidRPr="003E0610" w:rsidRDefault="005C078B" w:rsidP="000D1B2E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30"/>
                <w:szCs w:val="30"/>
                <w:cs/>
              </w:rPr>
              <w:t>ปัญหาที่เกิดขึ้น</w:t>
            </w:r>
          </w:p>
        </w:tc>
        <w:tc>
          <w:tcPr>
            <w:tcW w:w="1560" w:type="dxa"/>
            <w:gridSpan w:val="3"/>
            <w:vAlign w:val="center"/>
          </w:tcPr>
          <w:p w:rsidR="005C078B" w:rsidRPr="003E0610" w:rsidRDefault="005C078B" w:rsidP="00E42C42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หัวหน้ากลุ่มงาน</w:t>
            </w:r>
          </w:p>
        </w:tc>
        <w:tc>
          <w:tcPr>
            <w:tcW w:w="1417" w:type="dxa"/>
            <w:gridSpan w:val="2"/>
            <w:vAlign w:val="center"/>
          </w:tcPr>
          <w:p w:rsidR="005C078B" w:rsidRPr="003E0610" w:rsidRDefault="005C078B" w:rsidP="00925B79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หัวหน้างาน</w:t>
            </w:r>
          </w:p>
        </w:tc>
        <w:tc>
          <w:tcPr>
            <w:tcW w:w="1843" w:type="dxa"/>
            <w:gridSpan w:val="3"/>
            <w:vAlign w:val="center"/>
          </w:tcPr>
          <w:p w:rsidR="005C078B" w:rsidRPr="003E0610" w:rsidRDefault="005C078B" w:rsidP="00925B79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ผู้จัดทำ</w:t>
            </w:r>
          </w:p>
        </w:tc>
      </w:tr>
      <w:tr w:rsidR="003E0610" w:rsidRPr="003E0610" w:rsidTr="007C7970">
        <w:trPr>
          <w:cantSplit/>
          <w:trHeight w:val="450"/>
        </w:trPr>
        <w:tc>
          <w:tcPr>
            <w:tcW w:w="534" w:type="dxa"/>
            <w:vMerge/>
            <w:textDirection w:val="btLr"/>
            <w:vAlign w:val="center"/>
          </w:tcPr>
          <w:p w:rsidR="00E13E54" w:rsidRPr="003E0610" w:rsidRDefault="00E13E54" w:rsidP="00060DBE">
            <w:pPr>
              <w:ind w:left="113" w:right="113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5244" w:type="dxa"/>
            <w:gridSpan w:val="8"/>
            <w:vMerge/>
          </w:tcPr>
          <w:p w:rsidR="00E13E54" w:rsidRPr="003E0610" w:rsidRDefault="00E13E54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1560" w:type="dxa"/>
            <w:gridSpan w:val="3"/>
            <w:vAlign w:val="center"/>
          </w:tcPr>
          <w:p w:rsidR="00E13E54" w:rsidRPr="003E0610" w:rsidRDefault="00E13E54" w:rsidP="005C078B">
            <w:pPr>
              <w:jc w:val="center"/>
              <w:rPr>
                <w:rFonts w:ascii="TH SarabunPSK" w:hAnsi="TH SarabunPSK" w:cs="TH SarabunPSK"/>
                <w:color w:val="002060"/>
                <w:sz w:val="28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8"/>
                <w:cs/>
              </w:rPr>
              <w:t>ชูติมา วัฒนสุทธิ</w:t>
            </w:r>
          </w:p>
        </w:tc>
        <w:tc>
          <w:tcPr>
            <w:tcW w:w="1417" w:type="dxa"/>
            <w:gridSpan w:val="2"/>
            <w:vAlign w:val="center"/>
          </w:tcPr>
          <w:p w:rsidR="00E13E54" w:rsidRPr="003E0610" w:rsidRDefault="00E13E54" w:rsidP="00937A69">
            <w:pPr>
              <w:jc w:val="center"/>
              <w:rPr>
                <w:rFonts w:ascii="TH SarabunPSK" w:hAnsi="TH SarabunPSK" w:cs="TH SarabunPSK"/>
                <w:color w:val="002060"/>
                <w:sz w:val="28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8"/>
                <w:cs/>
              </w:rPr>
              <w:t>ชูติมา วัฒนสุทธิ</w:t>
            </w:r>
          </w:p>
        </w:tc>
        <w:tc>
          <w:tcPr>
            <w:tcW w:w="1843" w:type="dxa"/>
            <w:gridSpan w:val="3"/>
            <w:vAlign w:val="center"/>
          </w:tcPr>
          <w:p w:rsidR="00E13E54" w:rsidRPr="003E0610" w:rsidRDefault="00E13E54" w:rsidP="005C078B">
            <w:pPr>
              <w:jc w:val="center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ศิริพงษ์ ธาดาชนะบวร</w:t>
            </w:r>
          </w:p>
        </w:tc>
      </w:tr>
      <w:tr w:rsidR="003E0610" w:rsidRPr="003E0610" w:rsidTr="008D3B6F">
        <w:tc>
          <w:tcPr>
            <w:tcW w:w="10598" w:type="dxa"/>
            <w:gridSpan w:val="17"/>
            <w:vAlign w:val="center"/>
          </w:tcPr>
          <w:p w:rsidR="009F3917" w:rsidRPr="003E0610" w:rsidRDefault="009F3917" w:rsidP="00D76D4E">
            <w:pPr>
              <w:rPr>
                <w:rFonts w:ascii="TH SarabunPSK" w:hAnsi="TH SarabunPSK" w:cs="TH SarabunPSK"/>
                <w:color w:val="002060"/>
                <w:sz w:val="16"/>
                <w:szCs w:val="16"/>
              </w:rPr>
            </w:pPr>
          </w:p>
          <w:p w:rsidR="00133667" w:rsidRPr="003E0610" w:rsidRDefault="00053AEA" w:rsidP="00133667">
            <w:pPr>
              <w:jc w:val="both"/>
              <w:rPr>
                <w:rFonts w:ascii="TH SarabunPSK" w:hAnsi="TH SarabunPSK" w:cs="TH SarabunPSK"/>
                <w:b/>
                <w:bCs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24"/>
                <w:szCs w:val="24"/>
                <w:highlight w:val="yellow"/>
                <w:cs/>
              </w:rPr>
              <w:t>หลักการและเหตุผล</w:t>
            </w:r>
          </w:p>
          <w:p w:rsidR="001A629B" w:rsidRPr="003E0610" w:rsidRDefault="00053AEA" w:rsidP="00133667">
            <w:p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/>
                <w:b/>
                <w:bCs/>
                <w:color w:val="002060"/>
                <w:sz w:val="24"/>
                <w:szCs w:val="24"/>
              </w:rPr>
              <w:t xml:space="preserve">     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 </w:t>
            </w:r>
            <w:r w:rsidR="00FA4E74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ด้วย</w:t>
            </w:r>
            <w:r w:rsidR="00E13E54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มติคณะรัฐมนตรี ว 109 เพื่อเป็นการช่วยเหลือ</w:t>
            </w:r>
            <w:r w:rsidR="00B353D1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สถาน</w:t>
            </w:r>
            <w:r w:rsidR="00FA4E74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ประกอบการก่อสร้างที่ได้</w:t>
            </w:r>
            <w:r w:rsidR="00B353D1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รับความเดือด</w:t>
            </w:r>
            <w:r w:rsidR="00E13E54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ร้อนไม่สามารถประกอบกิจการ</w:t>
            </w:r>
            <w:r w:rsidR="00FA4E74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ต่อไปได้ในช่วงที่เกิดวิกฤตการขาดแคลนวัสดุก่อสร้างและมีราคาสูงขึ้น ตลอดจนเป็นการช่วยลดความเสี่ยงของผู้รับจ้างและป้องกันมิให้ผู้รับจ้างบวกราคาเผื่อการเปลี่ยนแปลงราคาวัสดุไว้ล่วงหน้า</w:t>
            </w:r>
            <w:r w:rsidR="001A629B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สูงเกินควรรวมทั้งเพื่อให้เกิดความเป็นธรรมต่อคู่สัญญาทั้งสองฝ่ายโดยมีเงื่อนไข หลักเกณฑ์ ประเภทงานก่อสร้าง สูตร และวิธีการคำนวณ</w:t>
            </w:r>
            <w:r w:rsidR="00B353D1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ค่า </w:t>
            </w:r>
            <w:r w:rsidR="00B353D1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 </w:t>
            </w:r>
            <w:r w:rsidR="00B353D1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ในงานก่อสร้าง</w:t>
            </w:r>
            <w:r w:rsidR="001A629B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ที่ใช้สัญญาแบบปรับราคาได้</w:t>
            </w:r>
          </w:p>
          <w:p w:rsidR="00B353D1" w:rsidRPr="003E0610" w:rsidRDefault="00B353D1" w:rsidP="00B353D1">
            <w:pPr>
              <w:jc w:val="both"/>
              <w:rPr>
                <w:rFonts w:ascii="TH SarabunPSK" w:hAnsi="TH SarabunPSK" w:cs="TH SarabunPSK"/>
                <w:b/>
                <w:bCs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24"/>
                <w:szCs w:val="24"/>
                <w:cs/>
              </w:rPr>
              <w:t>วัตถุประสงค์</w:t>
            </w:r>
          </w:p>
          <w:p w:rsidR="00B353D1" w:rsidRPr="003E0610" w:rsidRDefault="00B353D1" w:rsidP="00133667">
            <w:p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เพื่อเป็นแนวทางในการการคำนวณค่า</w:t>
            </w:r>
            <w:r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K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 ในงานก่อสร้างได้อย่างถูกต้องตามระเบียบพัสดุ</w:t>
            </w:r>
          </w:p>
          <w:p w:rsidR="001A629B" w:rsidRPr="003E0610" w:rsidRDefault="001A629B" w:rsidP="00133667">
            <w:pPr>
              <w:jc w:val="both"/>
              <w:rPr>
                <w:rFonts w:ascii="TH SarabunPSK" w:hAnsi="TH SarabunPSK" w:cs="TH SarabunPSK"/>
                <w:b/>
                <w:bCs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24"/>
                <w:szCs w:val="24"/>
                <w:highlight w:val="yellow"/>
                <w:cs/>
              </w:rPr>
              <w:t>ขั้นตอนการปฏิบัติงาน</w:t>
            </w:r>
          </w:p>
          <w:p w:rsidR="001A629B" w:rsidRPr="003E0610" w:rsidRDefault="001A629B" w:rsidP="001A629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ตรวจสอบลักษณะงานที่ส่งแต่ละงวดว่า ควรจะใช้สูตรค่า </w:t>
            </w:r>
            <w:r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 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สูตรใด เพื่อให้สอดคล้องกับลักษณะงานที่กำหนดไว้ในมติ ค.ร.ม. ว 109</w:t>
            </w:r>
          </w:p>
          <w:p w:rsidR="001A629B" w:rsidRPr="003E0610" w:rsidRDefault="001A629B" w:rsidP="001A629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กรอกแบบฟอร์มลงใน </w:t>
            </w:r>
            <w:r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Worksheet 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ตามลำดับ</w:t>
            </w:r>
          </w:p>
          <w:p w:rsidR="001A629B" w:rsidRPr="003E0610" w:rsidRDefault="001A629B" w:rsidP="001A629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แบบฟอร์มที่ 1 สัญญาแบบจ่ายตามเนื้องานจริง </w:t>
            </w:r>
            <w:r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>( Unit Price Contract )</w:t>
            </w:r>
          </w:p>
          <w:p w:rsidR="001A629B" w:rsidRPr="003E0610" w:rsidRDefault="001A629B" w:rsidP="001A629B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แบบฟอร์มที่ 2 สัญญาแบบเหมารวม </w:t>
            </w:r>
            <w:r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>( Lump Sum )</w:t>
            </w:r>
          </w:p>
          <w:p w:rsidR="001A629B" w:rsidRPr="003E0610" w:rsidRDefault="001A629B" w:rsidP="001A629B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คำนวณค่า </w:t>
            </w:r>
            <w:r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 </w:t>
            </w:r>
          </w:p>
          <w:p w:rsidR="00555AE3" w:rsidRPr="003E0610" w:rsidRDefault="00555AE3" w:rsidP="00555A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โดยใช้เครื่องคำนวณเลข คำนวณตามสูตรที่กำหนดไว้ตามมติคณะรัฐมนตรี ว 109 หรือ</w:t>
            </w:r>
          </w:p>
          <w:p w:rsidR="00555AE3" w:rsidRPr="003E0610" w:rsidRDefault="00555AE3" w:rsidP="00555A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คำนวณโดยใช้โปรแกรมคอมพิวเตอร์ ตามที่คณะวิศวกรรมศาสตร์ จุฬาลงกรณ์มหาวิทยาลัยจัดทำขึ้น</w:t>
            </w:r>
          </w:p>
          <w:p w:rsidR="00555AE3" w:rsidRPr="003E0610" w:rsidRDefault="00555AE3" w:rsidP="00555AE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แทนค่าในสูตรโดยใช้ดัชนีราคาของกระทรวงพาณิชย์</w:t>
            </w:r>
          </w:p>
          <w:p w:rsidR="00555AE3" w:rsidRPr="003E0610" w:rsidRDefault="00555AE3" w:rsidP="00555A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คำนวณโดยการหารให้เสร็จก่อน แล้วจึงนำผลลัพธ์คูณ</w:t>
            </w:r>
          </w:p>
          <w:p w:rsidR="00555AE3" w:rsidRPr="003E0610" w:rsidRDefault="00555AE3" w:rsidP="00555A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แต่ละขั้นตอนใช้ทศนิยม 3 ตำแหน่งโดยไม่ปัดเศษ</w:t>
            </w:r>
          </w:p>
          <w:p w:rsidR="004610E3" w:rsidRPr="003E0610" w:rsidRDefault="00A62644" w:rsidP="004610E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21D503D5" wp14:editId="0400B69C">
                  <wp:simplePos x="0" y="0"/>
                  <wp:positionH relativeFrom="column">
                    <wp:posOffset>3573780</wp:posOffset>
                  </wp:positionH>
                  <wp:positionV relativeFrom="paragraph">
                    <wp:posOffset>349250</wp:posOffset>
                  </wp:positionV>
                  <wp:extent cx="2967355" cy="2269490"/>
                  <wp:effectExtent l="19050" t="19050" r="23495" b="16510"/>
                  <wp:wrapTight wrapText="bothSides">
                    <wp:wrapPolygon edited="0">
                      <wp:start x="-139" y="-181"/>
                      <wp:lineTo x="-139" y="21757"/>
                      <wp:lineTo x="21771" y="21757"/>
                      <wp:lineTo x="21771" y="-181"/>
                      <wp:lineTo x="-139" y="-181"/>
                    </wp:wrapPolygon>
                  </wp:wrapTight>
                  <wp:docPr id="1" name="Picture 1" descr="D:\Job\พง\อื่นๆ\หน้าคอม\หอพั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Job\พง\อื่นๆ\หน้าคอม\หอพั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226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AE3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นำค่า </w:t>
            </w:r>
            <w:r w:rsidR="00555AE3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 </w:t>
            </w:r>
            <w:r w:rsidR="00555AE3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ที่ได้จะต้องหักด้วย 4</w:t>
            </w:r>
            <w:r w:rsidR="00555AE3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%  </w:t>
            </w:r>
            <w:r w:rsidR="00555AE3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หรือเพิ่ม 4</w:t>
            </w:r>
            <w:r w:rsidR="00555AE3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%  </w:t>
            </w:r>
            <w:r w:rsidR="00555AE3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ส่วนที่เกินคือส่วนที่ต้องจ่ายเงินเพิ่มหรือเรียกเงินคืน ( หากค่า </w:t>
            </w:r>
            <w:r w:rsidR="00555AE3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 </w:t>
            </w:r>
            <w:r w:rsidR="00555AE3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มีค่าอยู่ระหว่าง + /- 4</w:t>
            </w:r>
            <w:r w:rsidR="00555AE3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%</w:t>
            </w:r>
            <w:r w:rsidR="00555AE3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 (</w:t>
            </w:r>
            <w:r w:rsidR="00555AE3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</w:t>
            </w:r>
            <w:r w:rsidR="00504336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1.040 – 0.960 ) </w:t>
            </w:r>
            <w:r w:rsidR="00504336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ก็ไม่ต้องจ่ายเงินชดเชยค่าก่อสร้างหรือเรียกเงินคืน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ตามคู่มือการตรวจสอบเงินชดเชยค่า </w:t>
            </w:r>
            <w:r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 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ในงานก่อสร้าง</w:t>
            </w:r>
            <w:r w:rsidR="00C2618C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ของสำนักงบประมาณ</w:t>
            </w:r>
            <w:r w:rsidR="00504336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 )</w:t>
            </w:r>
          </w:p>
          <w:p w:rsidR="00911344" w:rsidRPr="003E0610" w:rsidRDefault="008058D0" w:rsidP="00911344">
            <w:pPr>
              <w:jc w:val="both"/>
              <w:rPr>
                <w:rFonts w:ascii="TH SarabunPSK" w:hAnsi="TH SarabunPSK" w:cs="TH SarabunPSK"/>
                <w:b/>
                <w:bCs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24"/>
                <w:szCs w:val="24"/>
                <w:highlight w:val="yellow"/>
                <w:cs/>
              </w:rPr>
              <w:t>ประโยชน์ที่ได้รับ</w:t>
            </w: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24"/>
                <w:szCs w:val="24"/>
                <w:cs/>
              </w:rPr>
              <w:t xml:space="preserve"> </w:t>
            </w:r>
          </w:p>
          <w:p w:rsidR="008058D0" w:rsidRPr="003E0610" w:rsidRDefault="008058D0" w:rsidP="00911344">
            <w:p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เพื่อให้ผู้ที่คำนวณ</w:t>
            </w:r>
            <w:r w:rsidR="000209D6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ค่า </w:t>
            </w:r>
            <w:r w:rsidR="000209D6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 </w:t>
            </w:r>
            <w:r w:rsidR="000209D6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 ในงานก่อสร้างสามารถคำนวณได้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โดยไม่มีข้อผิดพลาดใดๆ</w:t>
            </w:r>
          </w:p>
          <w:p w:rsidR="008058D0" w:rsidRPr="003E0610" w:rsidRDefault="008058D0" w:rsidP="00911344">
            <w:pPr>
              <w:jc w:val="both"/>
              <w:rPr>
                <w:rFonts w:ascii="TH SarabunPSK" w:hAnsi="TH SarabunPSK" w:cs="TH SarabunPSK"/>
                <w:b/>
                <w:bCs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24"/>
                <w:szCs w:val="24"/>
                <w:highlight w:val="yellow"/>
                <w:cs/>
              </w:rPr>
              <w:t>ข้อควรระวัง</w:t>
            </w:r>
          </w:p>
          <w:p w:rsidR="008058D0" w:rsidRPr="003E0610" w:rsidRDefault="008058D0" w:rsidP="00911344">
            <w:pPr>
              <w:jc w:val="both"/>
              <w:rPr>
                <w:rFonts w:ascii="TH SarabunPSK" w:hAnsi="TH SarabunPSK" w:cs="TH SarabunPSK"/>
                <w:color w:val="002060"/>
                <w:sz w:val="24"/>
                <w:szCs w:val="24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1.จุดทศนิยม</w:t>
            </w:r>
            <w:r w:rsidR="000209D6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จากการคำนวณค่า </w:t>
            </w:r>
            <w:r w:rsidR="000209D6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 </w:t>
            </w:r>
            <w:r w:rsidR="000209D6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ในงานก่อสร้างกำหนดให้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ใช้แค่ 3 จุดเท่านั้นถ้าเกินให้ปัดลงทั้งหมด</w:t>
            </w:r>
          </w:p>
          <w:p w:rsidR="00133667" w:rsidRPr="003E0610" w:rsidRDefault="008058D0" w:rsidP="006230B8">
            <w:pPr>
              <w:jc w:val="both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2.</w:t>
            </w:r>
            <w:r w:rsidR="000209D6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 xml:space="preserve">ผู้คำนวณค่า </w:t>
            </w:r>
            <w:r w:rsidR="000209D6"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K </w:t>
            </w:r>
            <w:r w:rsidR="000209D6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ในงานก่อสร้างควร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ตรวจสอบรายการที่ได้นำมาคิดค่า</w:t>
            </w:r>
            <w:r w:rsidRPr="003E0610">
              <w:rPr>
                <w:rFonts w:ascii="TH SarabunPSK" w:hAnsi="TH SarabunPSK" w:cs="TH SarabunPSK"/>
                <w:color w:val="002060"/>
                <w:sz w:val="24"/>
                <w:szCs w:val="24"/>
              </w:rPr>
              <w:t xml:space="preserve"> K </w:t>
            </w:r>
            <w:r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ให้ละเอียด</w:t>
            </w:r>
            <w:r w:rsidR="000209D6" w:rsidRPr="003E0610">
              <w:rPr>
                <w:rFonts w:ascii="TH SarabunPSK" w:hAnsi="TH SarabunPSK" w:cs="TH SarabunPSK" w:hint="cs"/>
                <w:color w:val="002060"/>
                <w:sz w:val="24"/>
                <w:szCs w:val="24"/>
                <w:cs/>
              </w:rPr>
              <w:t>ครบถ้วนก่อนคิดคำนวณ</w:t>
            </w:r>
          </w:p>
          <w:p w:rsidR="004610E3" w:rsidRPr="003E0610" w:rsidRDefault="004610E3" w:rsidP="005D158B">
            <w:pPr>
              <w:jc w:val="both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3E0610">
              <w:rPr>
                <w:rFonts w:ascii="TH SarabunPSK" w:hAnsi="TH SarabunPSK" w:cs="TH SarabunPSK"/>
                <w:noProof/>
                <w:color w:val="002060"/>
                <w:sz w:val="32"/>
                <w:szCs w:val="32"/>
              </w:rPr>
              <w:drawing>
                <wp:inline distT="0" distB="0" distL="0" distR="0" wp14:anchorId="2A6A22F0" wp14:editId="44CB27BB">
                  <wp:extent cx="1173198" cy="1407414"/>
                  <wp:effectExtent l="19050" t="19050" r="26952" b="21336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140" t="27722" r="74294" b="31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44" cy="140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610" w:rsidRPr="003E0610" w:rsidTr="008D3B6F">
        <w:tc>
          <w:tcPr>
            <w:tcW w:w="634" w:type="dxa"/>
            <w:gridSpan w:val="2"/>
            <w:vMerge w:val="restart"/>
            <w:textDirection w:val="btLr"/>
          </w:tcPr>
          <w:p w:rsidR="003C6F86" w:rsidRPr="003E0610" w:rsidRDefault="003C6F86" w:rsidP="006230B8">
            <w:pPr>
              <w:ind w:left="113" w:right="113"/>
              <w:rPr>
                <w:rFonts w:ascii="TH SarabunPSK" w:hAnsi="TH SarabunPSK" w:cs="TH SarabunPSK"/>
                <w:b/>
                <w:bCs/>
                <w:color w:val="002060"/>
                <w:sz w:val="30"/>
                <w:szCs w:val="30"/>
                <w:cs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ผลที่ได้รับ</w:t>
            </w:r>
          </w:p>
        </w:tc>
        <w:tc>
          <w:tcPr>
            <w:tcW w:w="1637" w:type="dxa"/>
            <w:vAlign w:val="center"/>
          </w:tcPr>
          <w:p w:rsidR="003C6F86" w:rsidRPr="003E0610" w:rsidRDefault="003C6F86" w:rsidP="00FC5B67">
            <w:pPr>
              <w:jc w:val="center"/>
              <w:rPr>
                <w:rFonts w:ascii="TH SarabunPSK" w:hAnsi="TH SarabunPSK" w:cs="TH SarabunPSK"/>
                <w:color w:val="002060"/>
                <w:sz w:val="30"/>
                <w:szCs w:val="30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วันที่</w:t>
            </w:r>
          </w:p>
        </w:tc>
        <w:tc>
          <w:tcPr>
            <w:tcW w:w="831" w:type="dxa"/>
            <w:gridSpan w:val="2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1" w:type="dxa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1" w:type="dxa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2" w:type="dxa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1" w:type="dxa"/>
            <w:gridSpan w:val="2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5" w:type="dxa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3" w:type="dxa"/>
            <w:gridSpan w:val="2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4" w:type="dxa"/>
            <w:gridSpan w:val="2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4" w:type="dxa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5" w:type="dxa"/>
            <w:vAlign w:val="center"/>
          </w:tcPr>
          <w:p w:rsidR="003C6F86" w:rsidRPr="003E0610" w:rsidRDefault="003C6F86" w:rsidP="0061737B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</w:tr>
      <w:tr w:rsidR="003E0610" w:rsidRPr="003E0610" w:rsidTr="008D3B6F">
        <w:tc>
          <w:tcPr>
            <w:tcW w:w="634" w:type="dxa"/>
            <w:gridSpan w:val="2"/>
            <w:vMerge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1637" w:type="dxa"/>
            <w:vAlign w:val="center"/>
          </w:tcPr>
          <w:p w:rsidR="003C6F86" w:rsidRPr="003E0610" w:rsidRDefault="003C6F86" w:rsidP="00FC5B67">
            <w:pPr>
              <w:jc w:val="center"/>
              <w:rPr>
                <w:rFonts w:ascii="TH SarabunPSK" w:hAnsi="TH SarabunPSK" w:cs="TH SarabunPSK"/>
                <w:color w:val="002060"/>
                <w:sz w:val="30"/>
                <w:szCs w:val="30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ผู้ถ่ายทอด</w:t>
            </w:r>
          </w:p>
        </w:tc>
        <w:tc>
          <w:tcPr>
            <w:tcW w:w="831" w:type="dxa"/>
            <w:gridSpan w:val="2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1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1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2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1" w:type="dxa"/>
            <w:gridSpan w:val="2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5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3" w:type="dxa"/>
            <w:gridSpan w:val="2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4" w:type="dxa"/>
            <w:gridSpan w:val="2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4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5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</w:tr>
      <w:tr w:rsidR="003C6F86" w:rsidRPr="003E0610" w:rsidTr="00A62644">
        <w:trPr>
          <w:trHeight w:val="345"/>
        </w:trPr>
        <w:tc>
          <w:tcPr>
            <w:tcW w:w="634" w:type="dxa"/>
            <w:gridSpan w:val="2"/>
            <w:vMerge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1637" w:type="dxa"/>
            <w:vAlign w:val="center"/>
          </w:tcPr>
          <w:p w:rsidR="003C6F86" w:rsidRPr="003E0610" w:rsidRDefault="003C6F86" w:rsidP="00FC5B67">
            <w:pPr>
              <w:jc w:val="center"/>
              <w:rPr>
                <w:rFonts w:ascii="TH SarabunPSK" w:hAnsi="TH SarabunPSK" w:cs="TH SarabunPSK"/>
                <w:color w:val="002060"/>
                <w:sz w:val="30"/>
                <w:szCs w:val="30"/>
              </w:rPr>
            </w:pPr>
            <w:r w:rsidRPr="003E0610">
              <w:rPr>
                <w:rFonts w:ascii="TH SarabunPSK" w:hAnsi="TH SarabunPSK" w:cs="TH SarabunPSK" w:hint="cs"/>
                <w:b/>
                <w:bCs/>
                <w:color w:val="002060"/>
                <w:sz w:val="30"/>
                <w:szCs w:val="30"/>
                <w:cs/>
              </w:rPr>
              <w:t>ผู้รับการถ่ายทอด</w:t>
            </w:r>
          </w:p>
        </w:tc>
        <w:tc>
          <w:tcPr>
            <w:tcW w:w="831" w:type="dxa"/>
            <w:gridSpan w:val="2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1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1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2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1" w:type="dxa"/>
            <w:gridSpan w:val="2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5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3" w:type="dxa"/>
            <w:gridSpan w:val="2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4" w:type="dxa"/>
            <w:gridSpan w:val="2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4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  <w:tc>
          <w:tcPr>
            <w:tcW w:w="835" w:type="dxa"/>
          </w:tcPr>
          <w:p w:rsidR="003C6F86" w:rsidRPr="003E0610" w:rsidRDefault="003C6F86">
            <w:pPr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</w:p>
        </w:tc>
      </w:tr>
    </w:tbl>
    <w:p w:rsidR="004610E3" w:rsidRPr="003E0610" w:rsidRDefault="004610E3" w:rsidP="00A62644">
      <w:pPr>
        <w:tabs>
          <w:tab w:val="left" w:pos="3226"/>
        </w:tabs>
        <w:rPr>
          <w:rFonts w:ascii="TH SarabunPSK" w:hAnsi="TH SarabunPSK" w:cs="TH SarabunPSK"/>
          <w:color w:val="002060"/>
          <w:sz w:val="32"/>
          <w:szCs w:val="32"/>
          <w:cs/>
        </w:rPr>
      </w:pPr>
    </w:p>
    <w:sectPr w:rsidR="004610E3" w:rsidRPr="003E0610" w:rsidSect="00133667">
      <w:pgSz w:w="11906" w:h="16838"/>
      <w:pgMar w:top="851" w:right="720" w:bottom="45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44C1B"/>
    <w:multiLevelType w:val="hybridMultilevel"/>
    <w:tmpl w:val="0EEE220A"/>
    <w:lvl w:ilvl="0" w:tplc="F510272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E7B33A4"/>
    <w:multiLevelType w:val="hybridMultilevel"/>
    <w:tmpl w:val="ADF62BD2"/>
    <w:lvl w:ilvl="0" w:tplc="3E30118C">
      <w:start w:val="1"/>
      <w:numFmt w:val="bullet"/>
      <w:lvlText w:val="-"/>
      <w:lvlJc w:val="left"/>
      <w:pPr>
        <w:ind w:left="10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>
    <w:nsid w:val="2E327E24"/>
    <w:multiLevelType w:val="hybridMultilevel"/>
    <w:tmpl w:val="D3E24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E431C9"/>
    <w:multiLevelType w:val="hybridMultilevel"/>
    <w:tmpl w:val="ED18661A"/>
    <w:lvl w:ilvl="0" w:tplc="64B4C7A0">
      <w:start w:val="1"/>
      <w:numFmt w:val="thaiLett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57566F"/>
    <w:rsid w:val="000071EF"/>
    <w:rsid w:val="000130FF"/>
    <w:rsid w:val="000209D6"/>
    <w:rsid w:val="00053AEA"/>
    <w:rsid w:val="0005583F"/>
    <w:rsid w:val="00060DBE"/>
    <w:rsid w:val="0009795B"/>
    <w:rsid w:val="000A5AF6"/>
    <w:rsid w:val="000C607C"/>
    <w:rsid w:val="000D1B2E"/>
    <w:rsid w:val="000E21E7"/>
    <w:rsid w:val="00102784"/>
    <w:rsid w:val="00104381"/>
    <w:rsid w:val="001267E0"/>
    <w:rsid w:val="00130377"/>
    <w:rsid w:val="00133667"/>
    <w:rsid w:val="0016005A"/>
    <w:rsid w:val="0017469C"/>
    <w:rsid w:val="001930D2"/>
    <w:rsid w:val="00195732"/>
    <w:rsid w:val="001A629B"/>
    <w:rsid w:val="001B0A7A"/>
    <w:rsid w:val="001B4553"/>
    <w:rsid w:val="001E0A62"/>
    <w:rsid w:val="00234155"/>
    <w:rsid w:val="00261F7C"/>
    <w:rsid w:val="00271570"/>
    <w:rsid w:val="00271CBC"/>
    <w:rsid w:val="00293D43"/>
    <w:rsid w:val="002C25FD"/>
    <w:rsid w:val="002C31DC"/>
    <w:rsid w:val="002C47EC"/>
    <w:rsid w:val="002D502C"/>
    <w:rsid w:val="002E2424"/>
    <w:rsid w:val="002F393A"/>
    <w:rsid w:val="00301950"/>
    <w:rsid w:val="00303894"/>
    <w:rsid w:val="00307FF8"/>
    <w:rsid w:val="00323816"/>
    <w:rsid w:val="003463EC"/>
    <w:rsid w:val="003555AF"/>
    <w:rsid w:val="003566DE"/>
    <w:rsid w:val="00360F79"/>
    <w:rsid w:val="00370F38"/>
    <w:rsid w:val="003750C7"/>
    <w:rsid w:val="003822A4"/>
    <w:rsid w:val="00397245"/>
    <w:rsid w:val="003A5B04"/>
    <w:rsid w:val="003A634E"/>
    <w:rsid w:val="003C1FA2"/>
    <w:rsid w:val="003C6F86"/>
    <w:rsid w:val="003D7AA2"/>
    <w:rsid w:val="003E0610"/>
    <w:rsid w:val="003E28C4"/>
    <w:rsid w:val="003F3148"/>
    <w:rsid w:val="00431798"/>
    <w:rsid w:val="00444C00"/>
    <w:rsid w:val="004539E8"/>
    <w:rsid w:val="004610E3"/>
    <w:rsid w:val="00463213"/>
    <w:rsid w:val="004702C5"/>
    <w:rsid w:val="004840F6"/>
    <w:rsid w:val="00491740"/>
    <w:rsid w:val="004A4CEB"/>
    <w:rsid w:val="004B0AA2"/>
    <w:rsid w:val="004D178B"/>
    <w:rsid w:val="004F0070"/>
    <w:rsid w:val="004F7DF9"/>
    <w:rsid w:val="005003B4"/>
    <w:rsid w:val="00504336"/>
    <w:rsid w:val="00531702"/>
    <w:rsid w:val="00546F64"/>
    <w:rsid w:val="00553C06"/>
    <w:rsid w:val="00555AE3"/>
    <w:rsid w:val="005706E8"/>
    <w:rsid w:val="00571068"/>
    <w:rsid w:val="00573014"/>
    <w:rsid w:val="0057566F"/>
    <w:rsid w:val="005A20D2"/>
    <w:rsid w:val="005A7B3A"/>
    <w:rsid w:val="005C078B"/>
    <w:rsid w:val="005C5763"/>
    <w:rsid w:val="005D158B"/>
    <w:rsid w:val="005D3EAA"/>
    <w:rsid w:val="006118BF"/>
    <w:rsid w:val="0061737B"/>
    <w:rsid w:val="006230B8"/>
    <w:rsid w:val="00623A8E"/>
    <w:rsid w:val="006338B1"/>
    <w:rsid w:val="00636261"/>
    <w:rsid w:val="00643F6A"/>
    <w:rsid w:val="00663108"/>
    <w:rsid w:val="00663EEC"/>
    <w:rsid w:val="00665127"/>
    <w:rsid w:val="006A3730"/>
    <w:rsid w:val="006B0CE6"/>
    <w:rsid w:val="006D24F6"/>
    <w:rsid w:val="006D6F83"/>
    <w:rsid w:val="006E5A42"/>
    <w:rsid w:val="006E74F2"/>
    <w:rsid w:val="006F23A1"/>
    <w:rsid w:val="00723026"/>
    <w:rsid w:val="00727491"/>
    <w:rsid w:val="007365C3"/>
    <w:rsid w:val="00743FBD"/>
    <w:rsid w:val="00750E01"/>
    <w:rsid w:val="007510F2"/>
    <w:rsid w:val="0075310C"/>
    <w:rsid w:val="00772858"/>
    <w:rsid w:val="00791F00"/>
    <w:rsid w:val="007B5C48"/>
    <w:rsid w:val="007C7970"/>
    <w:rsid w:val="007E492E"/>
    <w:rsid w:val="008058D0"/>
    <w:rsid w:val="00806A23"/>
    <w:rsid w:val="00856780"/>
    <w:rsid w:val="00866536"/>
    <w:rsid w:val="00875902"/>
    <w:rsid w:val="008D3B6F"/>
    <w:rsid w:val="008D60B8"/>
    <w:rsid w:val="008D6EA8"/>
    <w:rsid w:val="00900576"/>
    <w:rsid w:val="00911344"/>
    <w:rsid w:val="00924FAB"/>
    <w:rsid w:val="009276CF"/>
    <w:rsid w:val="009336F3"/>
    <w:rsid w:val="00935819"/>
    <w:rsid w:val="00973B7E"/>
    <w:rsid w:val="009D1E13"/>
    <w:rsid w:val="009D2B31"/>
    <w:rsid w:val="009D3042"/>
    <w:rsid w:val="009F28DF"/>
    <w:rsid w:val="009F3917"/>
    <w:rsid w:val="009F4FE2"/>
    <w:rsid w:val="00A0793C"/>
    <w:rsid w:val="00A24538"/>
    <w:rsid w:val="00A245ED"/>
    <w:rsid w:val="00A579F5"/>
    <w:rsid w:val="00A6171A"/>
    <w:rsid w:val="00A62644"/>
    <w:rsid w:val="00A725E0"/>
    <w:rsid w:val="00A84BED"/>
    <w:rsid w:val="00AF2D0E"/>
    <w:rsid w:val="00B20E9A"/>
    <w:rsid w:val="00B2688A"/>
    <w:rsid w:val="00B34CB7"/>
    <w:rsid w:val="00B353D1"/>
    <w:rsid w:val="00B50D37"/>
    <w:rsid w:val="00B60A08"/>
    <w:rsid w:val="00B62C63"/>
    <w:rsid w:val="00BA1FDF"/>
    <w:rsid w:val="00BB16FC"/>
    <w:rsid w:val="00BD1BEA"/>
    <w:rsid w:val="00BF085B"/>
    <w:rsid w:val="00C166AE"/>
    <w:rsid w:val="00C172D7"/>
    <w:rsid w:val="00C2091D"/>
    <w:rsid w:val="00C2618C"/>
    <w:rsid w:val="00C85842"/>
    <w:rsid w:val="00C96C5F"/>
    <w:rsid w:val="00CA5DE6"/>
    <w:rsid w:val="00CA60DB"/>
    <w:rsid w:val="00CB0493"/>
    <w:rsid w:val="00CD3DDF"/>
    <w:rsid w:val="00CE3432"/>
    <w:rsid w:val="00CE3527"/>
    <w:rsid w:val="00CF663B"/>
    <w:rsid w:val="00D00F72"/>
    <w:rsid w:val="00D03979"/>
    <w:rsid w:val="00D25A11"/>
    <w:rsid w:val="00D3508E"/>
    <w:rsid w:val="00D44056"/>
    <w:rsid w:val="00D703E4"/>
    <w:rsid w:val="00D75D52"/>
    <w:rsid w:val="00D76D4E"/>
    <w:rsid w:val="00D83D0F"/>
    <w:rsid w:val="00D940C9"/>
    <w:rsid w:val="00DB0A6E"/>
    <w:rsid w:val="00E025D8"/>
    <w:rsid w:val="00E025E3"/>
    <w:rsid w:val="00E13E54"/>
    <w:rsid w:val="00E24770"/>
    <w:rsid w:val="00E27363"/>
    <w:rsid w:val="00E42C42"/>
    <w:rsid w:val="00E45B25"/>
    <w:rsid w:val="00E46EC7"/>
    <w:rsid w:val="00E51FB7"/>
    <w:rsid w:val="00E54D8B"/>
    <w:rsid w:val="00E6645E"/>
    <w:rsid w:val="00E93178"/>
    <w:rsid w:val="00EA1280"/>
    <w:rsid w:val="00ED3737"/>
    <w:rsid w:val="00EE4748"/>
    <w:rsid w:val="00F01508"/>
    <w:rsid w:val="00F16798"/>
    <w:rsid w:val="00F24F15"/>
    <w:rsid w:val="00F37715"/>
    <w:rsid w:val="00F37E85"/>
    <w:rsid w:val="00F52D4D"/>
    <w:rsid w:val="00F564B1"/>
    <w:rsid w:val="00F62BB9"/>
    <w:rsid w:val="00F97B7F"/>
    <w:rsid w:val="00FA4E74"/>
    <w:rsid w:val="00FA5BEB"/>
    <w:rsid w:val="00FC5B67"/>
    <w:rsid w:val="00FF6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D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3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5B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BEB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130377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A579F5"/>
    <w:pPr>
      <w:ind w:left="720"/>
      <w:contextualSpacing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3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5B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ข้อความบอลลูน อักขระ"/>
    <w:basedOn w:val="DefaultParagraphFont"/>
    <w:link w:val="BalloonText"/>
    <w:uiPriority w:val="99"/>
    <w:semiHidden/>
    <w:rsid w:val="00FA5BEB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130377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A579F5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F4924-7E11-4712-AD00-6A0ED8A97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Joybook</dc:creator>
  <cp:lastModifiedBy>kang</cp:lastModifiedBy>
  <cp:revision>16</cp:revision>
  <cp:lastPrinted>2015-05-18T07:40:00Z</cp:lastPrinted>
  <dcterms:created xsi:type="dcterms:W3CDTF">2014-06-07T05:03:00Z</dcterms:created>
  <dcterms:modified xsi:type="dcterms:W3CDTF">2015-07-18T04:18:00Z</dcterms:modified>
</cp:coreProperties>
</file>